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5"/>
        <w:gridCol w:w="1300"/>
      </w:tblGrid>
      <w:tr w:rsidR="004D5953" w14:paraId="0FCDB687" w14:textId="77777777" w:rsidTr="00D567ED">
        <w:tc>
          <w:tcPr>
            <w:tcW w:w="0" w:type="auto"/>
          </w:tcPr>
          <w:p w14:paraId="297FEDA6" w14:textId="78E1D263" w:rsidR="004D5953" w:rsidRPr="003B2C4F" w:rsidRDefault="003B2C4F" w:rsidP="00A7576F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3B2C4F">
              <w:rPr>
                <w:rFonts w:ascii="Times New Roman" w:hAnsi="Times New Roman" w:cs="Times New Roman"/>
                <w:sz w:val="32"/>
                <w:szCs w:val="32"/>
              </w:rPr>
              <w:t>ПРОЕКТ</w:t>
            </w:r>
          </w:p>
          <w:p w14:paraId="2BCCB3E6" w14:textId="77777777" w:rsidR="004D5953" w:rsidRDefault="004D5953" w:rsidP="00A7576F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D9E46" w14:textId="7BA2AB12" w:rsidR="004D5953" w:rsidRDefault="004D5953" w:rsidP="00370ACA">
            <w:pPr>
              <w:tabs>
                <w:tab w:val="left" w:pos="180"/>
                <w:tab w:val="left" w:pos="318"/>
                <w:tab w:val="left" w:pos="540"/>
                <w:tab w:val="left" w:pos="49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C9B6E2" w14:textId="48C9736B" w:rsidR="00ED3A8D" w:rsidRDefault="00ED3A8D" w:rsidP="003B2C4F">
      <w:pPr>
        <w:tabs>
          <w:tab w:val="left" w:pos="3554"/>
          <w:tab w:val="center" w:pos="467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E0339F5" w14:textId="5BA3ED0B" w:rsidR="00452C46" w:rsidRPr="00A812D5" w:rsidRDefault="00ED3A8D" w:rsidP="00A7576F">
      <w:pPr>
        <w:tabs>
          <w:tab w:val="left" w:pos="355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1CEB89FE" w14:textId="77777777" w:rsidR="00B74083" w:rsidRDefault="0005403F" w:rsidP="00A757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региональном конкурсе программ и методических кейсов </w:t>
      </w:r>
    </w:p>
    <w:p w14:paraId="34B800EC" w14:textId="51755285" w:rsidR="00452C46" w:rsidRPr="00EB0C36" w:rsidRDefault="00452C46" w:rsidP="00A757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«Формула лета»</w:t>
      </w:r>
    </w:p>
    <w:p w14:paraId="12082239" w14:textId="77777777" w:rsidR="00452C46" w:rsidRPr="00EB0C36" w:rsidRDefault="00452C46" w:rsidP="00A757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1598EE" w14:textId="3436CE57" w:rsidR="00452C46" w:rsidRDefault="00BC1FEA" w:rsidP="003A1253">
      <w:pPr>
        <w:tabs>
          <w:tab w:val="left" w:pos="180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2098D374" w14:textId="77777777" w:rsidR="00407C0C" w:rsidRPr="00EB0C36" w:rsidRDefault="00407C0C" w:rsidP="00A7576F">
      <w:pPr>
        <w:tabs>
          <w:tab w:val="left" w:pos="18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4DFAF" w14:textId="5CD6F23B" w:rsidR="00452C46" w:rsidRPr="00407C0C" w:rsidRDefault="00407C0C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Положение о региональном конкурсе программ и методических кейсов «Формула лета» (далее – Конкурс) определяет общий порядок его организации и проведения.</w:t>
      </w:r>
    </w:p>
    <w:p w14:paraId="4E65F550" w14:textId="77777777" w:rsidR="003A1253" w:rsidRDefault="003A1253" w:rsidP="003A1253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90CF995" w14:textId="6071609A" w:rsidR="00407C0C" w:rsidRPr="00407C0C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Цель и задачи Конкурса</w:t>
      </w:r>
    </w:p>
    <w:p w14:paraId="21CF9662" w14:textId="77777777" w:rsidR="00407C0C" w:rsidRPr="00407C0C" w:rsidRDefault="00407C0C" w:rsidP="00A7576F">
      <w:pPr>
        <w:tabs>
          <w:tab w:val="left" w:pos="18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8EB7E" w14:textId="77777777" w:rsidR="00407C0C" w:rsidRPr="00EB0C36" w:rsidRDefault="00407C0C" w:rsidP="00A7576F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Конкурса – повышение качества программно-методического обеспечения организаций отдыха детей и их оздоровления, способствующего совершенствованию организации отдыха и оздоровления детей, удовлетворению потребности детей и их родителей (законных представителей) в безопасном и качественном отдыхе и оздоровлении детей.</w:t>
      </w:r>
    </w:p>
    <w:p w14:paraId="3DFF1BF6" w14:textId="77777777" w:rsidR="00407C0C" w:rsidRPr="00EB0C36" w:rsidRDefault="00407C0C" w:rsidP="00A7576F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7EE08860" w14:textId="0857A959" w:rsidR="00407C0C" w:rsidRPr="00EB0C36" w:rsidRDefault="00373F41" w:rsidP="00A7576F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лучших программ организаций отдыха детей и их оздоровления, реализуемых в Оренбургской области в 2026 году;</w:t>
      </w:r>
    </w:p>
    <w:p w14:paraId="06DCCD2E" w14:textId="5105A9F6" w:rsidR="00407C0C" w:rsidRPr="00EB0C36" w:rsidRDefault="00373F41" w:rsidP="00A7576F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изучение, обобщение и распространение эффективных практик, направленных на совершенствование организации отдыха детей и их оздоровления;</w:t>
      </w:r>
    </w:p>
    <w:p w14:paraId="5FB80C64" w14:textId="7F37149D" w:rsidR="00407C0C" w:rsidRDefault="00373F41" w:rsidP="00A7576F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условий для распространения положительного опыта организации отдыха и оздоровления детей на территории Оренбургской области.</w:t>
      </w:r>
    </w:p>
    <w:p w14:paraId="71B88AC5" w14:textId="77777777" w:rsidR="003A1253" w:rsidRDefault="003A1253" w:rsidP="003A12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13400290" w14:textId="04CA20DA" w:rsidR="00407C0C" w:rsidRPr="00407C0C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. Руководство и организаторы Конкурса</w:t>
      </w:r>
    </w:p>
    <w:p w14:paraId="19AF0490" w14:textId="77777777" w:rsidR="00407C0C" w:rsidRDefault="00407C0C" w:rsidP="00A7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ECF44" w14:textId="541A7C21" w:rsidR="00407C0C" w:rsidRPr="00407C0C" w:rsidRDefault="00407C0C" w:rsidP="00A7576F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Конкурс проводится министерством образования Оренбургской области и ресурсным детским центром «Содружество» ГАПОУ «Академия сервиса»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83AC0B" w14:textId="6B3F556F" w:rsidR="00407C0C" w:rsidRPr="00407C0C" w:rsidRDefault="00407C0C" w:rsidP="00A7576F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Руководство организацией и проведением Конкурса осуществляется ресурсным детским центром «Содружество» ГАПОУ «Академия сервиса» (далее – Организатор).</w:t>
      </w:r>
    </w:p>
    <w:p w14:paraId="056C2B58" w14:textId="77777777" w:rsidR="00407C0C" w:rsidRDefault="00407C0C" w:rsidP="00A75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07C77" w14:textId="77777777" w:rsidR="00163DF1" w:rsidRDefault="00163DF1" w:rsidP="003A1253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584BCDE" w14:textId="77777777" w:rsidR="00163DF1" w:rsidRDefault="00163DF1" w:rsidP="003A1253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72D9F11" w14:textId="77777777" w:rsidR="00163DF1" w:rsidRDefault="00163DF1" w:rsidP="003A1253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1C78080" w14:textId="404E4EB0" w:rsidR="00EA3057" w:rsidRPr="00EA3057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14:paraId="7D996472" w14:textId="77777777" w:rsidR="00EA3057" w:rsidRPr="00EA3057" w:rsidRDefault="00EA3057" w:rsidP="00A7576F">
      <w:pPr>
        <w:tabs>
          <w:tab w:val="left" w:pos="18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F613B" w14:textId="77777777" w:rsidR="00EA3057" w:rsidRPr="00EB0C36" w:rsidRDefault="00EA3057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Участниками Конкурса являются детские оздоровительные лагеря, независимо от форм собственности и организационно-правового статуса; специалисты и педагоги системы общего и 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отдыха и оздоровления детей, государственных, негосударственных и частных организаций; специалисты методических центров и служб; вожатые и студенты педагогических отрядов, лидеры детских и молодежных общественных объединений; некоммерческие организации, реализующие дополнительные общеобразовательные программы в сфере отдыха и оздоровления детей.</w:t>
      </w:r>
    </w:p>
    <w:p w14:paraId="6331B2A1" w14:textId="77777777" w:rsidR="00EA3057" w:rsidRPr="00EB0C36" w:rsidRDefault="00EA3057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Участие в Конкурсе может быть коллективным и индивидуальным.</w:t>
      </w:r>
    </w:p>
    <w:p w14:paraId="563B1A54" w14:textId="77777777" w:rsidR="00EA3057" w:rsidRDefault="00EA3057" w:rsidP="00A7576F">
      <w:pPr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840D5" w14:textId="13927687" w:rsidR="00434103" w:rsidRPr="00EA3057" w:rsidRDefault="00BC1FEA" w:rsidP="00BC1FEA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. Сроки проведения Конкурса</w:t>
      </w:r>
    </w:p>
    <w:p w14:paraId="3C5C0837" w14:textId="77777777" w:rsidR="00434103" w:rsidRDefault="00434103" w:rsidP="00A7576F">
      <w:pPr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401D8" w14:textId="24F4F8DD" w:rsidR="00434103" w:rsidRPr="00EB0C36" w:rsidRDefault="00434103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 состоит из 2-х этапов:</w:t>
      </w:r>
    </w:p>
    <w:p w14:paraId="61B78978" w14:textId="2B481B9E" w:rsidR="00434103" w:rsidRPr="00EB0C36" w:rsidRDefault="00434103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этап – муниципальный (1-31 июля 2026): формы проведения определяют муниципальные органы, осуществляющие управление в сфере образования. </w:t>
      </w:r>
    </w:p>
    <w:p w14:paraId="59219DCE" w14:textId="3B8A6687" w:rsidR="00434103" w:rsidRPr="00EB0C36" w:rsidRDefault="00434103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региональный (август-сентябрь 2026 г.):</w:t>
      </w:r>
    </w:p>
    <w:p w14:paraId="79AFC02C" w14:textId="4811629A" w:rsidR="00434103" w:rsidRPr="00EB0C36" w:rsidRDefault="00434103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 августа – 15 августа – прием работ;</w:t>
      </w:r>
    </w:p>
    <w:p w14:paraId="666C5E1B" w14:textId="08CB56EF" w:rsidR="00434103" w:rsidRDefault="00434103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17 августа – 10 сентября – работа жюри, подведение итогов.</w:t>
      </w:r>
    </w:p>
    <w:p w14:paraId="6663110A" w14:textId="7E6939BB" w:rsidR="00434103" w:rsidRPr="004B792F" w:rsidRDefault="00434103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 Конкурса (муниципальный) проводится на уровне муниципальных образований Оренбургской области. Материалы, ставшие победителями данного этапа, направляются для участия во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этапе Конкурса.</w:t>
      </w:r>
    </w:p>
    <w:p w14:paraId="42CC62EF" w14:textId="402FF8FF" w:rsidR="00CF50B4" w:rsidRPr="004B792F" w:rsidRDefault="00434103" w:rsidP="00C335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Участникам регионального этапа Конкурса необходимо направить </w:t>
      </w:r>
      <w:r>
        <w:rPr>
          <w:rFonts w:ascii="Times New Roman" w:hAnsi="Times New Roman" w:cs="Times New Roman"/>
          <w:sz w:val="28"/>
          <w:szCs w:val="28"/>
        </w:rPr>
        <w:t xml:space="preserve">заявку в адрес Организатора </w:t>
      </w:r>
      <w:r>
        <w:rPr>
          <w:rFonts w:ascii="Times New Roman" w:hAnsi="Times New Roman" w:cs="Times New Roman"/>
          <w:bCs/>
          <w:sz w:val="28"/>
          <w:szCs w:val="28"/>
        </w:rPr>
        <w:t>в срок до 15 августа 2026 года, прикрепив к ней  аннотацию на конкурсную работу</w:t>
      </w:r>
      <w:r>
        <w:rPr>
          <w:rFonts w:ascii="Times New Roman" w:hAnsi="Times New Roman" w:cs="Times New Roman"/>
          <w:sz w:val="28"/>
          <w:szCs w:val="28"/>
        </w:rPr>
        <w:t xml:space="preserve"> и непосредственно </w:t>
      </w:r>
      <w:r>
        <w:rPr>
          <w:rFonts w:ascii="Times New Roman" w:hAnsi="Times New Roman" w:cs="Times New Roman"/>
          <w:bCs/>
          <w:sz w:val="28"/>
          <w:szCs w:val="28"/>
        </w:rPr>
        <w:t>текст конкурсной работы</w:t>
      </w:r>
      <w:r>
        <w:rPr>
          <w:rFonts w:ascii="Times New Roman" w:hAnsi="Times New Roman" w:cs="Times New Roman"/>
          <w:sz w:val="28"/>
          <w:szCs w:val="28"/>
        </w:rPr>
        <w:t xml:space="preserve"> путем заполнения формы по ссылке: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clck.ru/3PUvbH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029E02" w14:textId="77777777" w:rsidR="00CF50B4" w:rsidRPr="00EB0C36" w:rsidRDefault="00CF50B4" w:rsidP="00A7576F">
      <w:pPr>
        <w:tabs>
          <w:tab w:val="left" w:pos="18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Участие в Конкурсе организовано на безвозмездной основе.</w:t>
      </w:r>
    </w:p>
    <w:p w14:paraId="41748526" w14:textId="7EA1CB0A" w:rsidR="00CF50B4" w:rsidRDefault="00CF50B4" w:rsidP="00A75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Материалы, предоставленные позже 15 августа 2026 года, членами жюри не рассматриваются.</w:t>
      </w:r>
    </w:p>
    <w:p w14:paraId="5BBB69EC" w14:textId="77777777" w:rsidR="003A1253" w:rsidRDefault="003A1253" w:rsidP="003A12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2FE5AC25" w14:textId="02A70FF8" w:rsidR="00320C88" w:rsidRPr="00320C88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>. Содержание и условия проведения Конкурса</w:t>
      </w:r>
    </w:p>
    <w:p w14:paraId="1909DD89" w14:textId="77777777" w:rsidR="004E5A2A" w:rsidRPr="00EB0C36" w:rsidRDefault="004E5A2A" w:rsidP="00A757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849F4C" w14:textId="0F475607" w:rsidR="00320C88" w:rsidRPr="00E73AB6" w:rsidRDefault="00320C88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6.1. Конкурс проводится по следующим номинациям:</w:t>
      </w:r>
    </w:p>
    <w:p w14:paraId="3CDFE7DF" w14:textId="618A3CB2" w:rsidR="00320C88" w:rsidRPr="00E73AB6" w:rsidRDefault="00493D7D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>
        <w:rPr>
          <w:rFonts w:ascii="Times New Roman" w:hAnsi="Times New Roman" w:cs="Times New Roman"/>
          <w:bCs/>
          <w:sz w:val="28"/>
          <w:szCs w:val="28"/>
        </w:rPr>
        <w:t>Программы стационарных лагерей, реализуемые в организациях отдыха детей и их оздоровления сезонного и круглогодичного действия;</w:t>
      </w:r>
    </w:p>
    <w:p w14:paraId="74CF37DD" w14:textId="3ADD690B" w:rsidR="00320C88" w:rsidRPr="00493D7D" w:rsidRDefault="00493D7D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>
        <w:rPr>
          <w:rFonts w:ascii="Times New Roman" w:hAnsi="Times New Roman" w:cs="Times New Roman"/>
          <w:bCs/>
          <w:sz w:val="28"/>
          <w:szCs w:val="28"/>
        </w:rPr>
        <w:t>Программы лагерей с дневным пребыванием (программы образовательных организаций, осуществляющих организацию отдыха и оздоровления, обучающихся с дневным пребыванием);</w:t>
      </w:r>
    </w:p>
    <w:p w14:paraId="4C9F2207" w14:textId="5645D65F" w:rsidR="00320C88" w:rsidRPr="00E73AB6" w:rsidRDefault="00493D7D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</w:t>
      </w:r>
      <w:r>
        <w:rPr>
          <w:rFonts w:ascii="Times New Roman" w:hAnsi="Times New Roman" w:cs="Times New Roman"/>
          <w:bCs/>
          <w:sz w:val="28"/>
          <w:szCs w:val="28"/>
        </w:rPr>
        <w:t>Программы детских специализированных (профильных) лагерей (смен) (организации, ориентированные на различный контингент детей (одаренные дети; дети, оказавшиеся в трудной жизненной ситуации и т.д.);</w:t>
      </w:r>
    </w:p>
    <w:p w14:paraId="0FE9536B" w14:textId="3AA770CF" w:rsidR="00493D7D" w:rsidRDefault="00493D7D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6.1.4. </w:t>
      </w:r>
      <w:r>
        <w:rPr>
          <w:rFonts w:ascii="Times New Roman" w:hAnsi="Times New Roman" w:cs="Times New Roman"/>
          <w:bCs/>
          <w:sz w:val="28"/>
          <w:szCs w:val="28"/>
        </w:rPr>
        <w:t>Программы детских лагерей различной тематической направленности (оборонно-спортивных лагерей, туристских, эколого-биологических, творческих, историко-патриотических, технических, краеведческих и других лагерей);</w:t>
      </w:r>
    </w:p>
    <w:p w14:paraId="0531E06E" w14:textId="51F211D0" w:rsidR="00320C88" w:rsidRPr="00E73AB6" w:rsidRDefault="00493D7D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6.1.5.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Методические кейсы организаций отдыха детей и их оздоровления («кейс»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создание и комплектация специально разработанных учебно-методических материалов в специальный набор (кейс). Каждый кейс представляет собой полный комплект учебно-методических материалов, разработанных в организациях отдыха детей и их оздоровления,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обеспечивающий повышение качества содержания и управления деятельностью в организациях отдыха детей и их оздоровления);</w:t>
      </w:r>
    </w:p>
    <w:p w14:paraId="657B840C" w14:textId="5B4B1D33" w:rsidR="00320C88" w:rsidRPr="00E73AB6" w:rsidRDefault="00493D7D" w:rsidP="00A7576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6.1.6. 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Информационно-методические сборники по организации отдыха детей и их оздоровления;</w:t>
      </w:r>
    </w:p>
    <w:p w14:paraId="4E85A104" w14:textId="1159746F" w:rsidR="00320C88" w:rsidRPr="00E73AB6" w:rsidRDefault="00493D7D" w:rsidP="00A7576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6.1.7. </w:t>
      </w:r>
      <w:r>
        <w:rPr>
          <w:rFonts w:ascii="Times New Roman" w:hAnsi="Times New Roman" w:cs="Times New Roman"/>
          <w:bCs/>
          <w:sz w:val="28"/>
          <w:szCs w:val="28"/>
        </w:rPr>
        <w:t>Дополнительные общеобразовательные общеразвивающие программы, реализуемые в организациях отдыха детей и их оздоровления в соответствии с направленностями дополнительного образования.</w:t>
      </w:r>
    </w:p>
    <w:p w14:paraId="2A4CF2B5" w14:textId="77777777" w:rsidR="002D7EE3" w:rsidRDefault="002D7EE3" w:rsidP="00A7576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6.2. Конкурсные работы оцениваются методом бальных оценок. В случае, если несколько конкурсных работ набирают одинаковое количество баллов, победитель определяется путем голосования на заседании жюри. При равном количестве голосов голос председателя жюри является решающим.</w:t>
      </w:r>
    </w:p>
    <w:p w14:paraId="6507D55B" w14:textId="77777777" w:rsidR="00BD3B92" w:rsidRDefault="00BD3B92" w:rsidP="00A7576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6.3. Материалы, присланные на Конкурс, не рецензируются.</w:t>
      </w:r>
    </w:p>
    <w:p w14:paraId="0A12184C" w14:textId="78A31E6D" w:rsidR="009A2788" w:rsidRPr="00EB0C36" w:rsidRDefault="009A2788" w:rsidP="00A7576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6.4. Материалы, присланные на Конкурс, должны быть реализованы в 2024-2026 гг.</w:t>
      </w:r>
    </w:p>
    <w:p w14:paraId="7890E876" w14:textId="162A80CD" w:rsidR="00BD3B92" w:rsidRPr="00EB0C36" w:rsidRDefault="00BD3B92" w:rsidP="00A7576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6.5. Ответственность за содержание и оформление представленных на Конкурс материалов несут участники Конкурса. Организаторы Конкурса не несут ответственности за содержание и авторство материалов, представленных на Конкурс, а также за неверно сообщенные или измененные участником данные, в том числе электронной почты. Участник Конкурса гарантирует, что факт передачи всех материалов конкурсной заявки не нарушает прав третьих лиц и на момент передачи не существует обстоятельств, дающих возможность третьим лицам предъявить к конкурсанту претензий о нарушении авторских и исключительных прав.</w:t>
      </w:r>
    </w:p>
    <w:p w14:paraId="6A32DFFD" w14:textId="3475526A" w:rsidR="0095243F" w:rsidRDefault="00BD3B92" w:rsidP="00A7576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6.6. Все претензии со стороны третьих лиц к содержанию заявок, достоверности и законности деятельности участников Конкурса, представленным материалам, результатам выполненных работ и другой деятельности в рамках Конкурса, в том числе претензии авторов, их наследников, правообладателей, должны быть урегулированы участником Конкурса своими силами и за свой счет.</w:t>
      </w:r>
    </w:p>
    <w:p w14:paraId="3CC7E71E" w14:textId="77777777" w:rsidR="0095243F" w:rsidRDefault="0095243F" w:rsidP="00A757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FA4D8D" w14:textId="6C6E5455" w:rsidR="00493D7D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sz w:val="28"/>
          <w:szCs w:val="28"/>
        </w:rPr>
        <w:t>. Требования к оформлению материалов</w:t>
      </w:r>
    </w:p>
    <w:p w14:paraId="2C7E0A64" w14:textId="77777777" w:rsidR="00493D7D" w:rsidRDefault="00493D7D" w:rsidP="00A7576F">
      <w:pPr>
        <w:tabs>
          <w:tab w:val="left" w:pos="18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174F1" w14:textId="29C74282" w:rsidR="00813E77" w:rsidRPr="00813E77" w:rsidRDefault="00813E77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7.1. Аннотация конкурсной работы составляется в произвольной форме в соответствии с техническими требованиями: текст 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>, шрифт 14, интервал 1,5, объем – не более 1 страницы.</w:t>
      </w:r>
    </w:p>
    <w:p w14:paraId="07D040DC" w14:textId="39AD5314" w:rsidR="00635AAB" w:rsidRPr="00813E77" w:rsidRDefault="00813E77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7.2. Текст конкурсной работы оформляется 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 (шрифт 14, интервал 1,5) и включает: название (не более 8 слов и сокращений); цель, задачи и сроки реализации программы; концептуальные подходы (методики, программы); основное содержание (раскрытие основных мероприятий) и механизмы реализации; кадровое обеспечение; финансовое обеспечение; использование различных ресурсов; структуру (или модель)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управления; достигнутые результаты, обратная связь (опросы родителей, детей, педагогических кадров). Приложения к конкурсной работе, раскрывающие основные позиции, указанные в конкурсной работе, диагностический инструментарий, подтверждающий результативность проведенной работы, материалы СМИ, фото и видео.</w:t>
      </w:r>
    </w:p>
    <w:p w14:paraId="75870D01" w14:textId="0B618FF5" w:rsidR="001F4B1B" w:rsidRPr="00EB0C36" w:rsidRDefault="007D5A1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7.3. Все направляемые материалы и документы должны быть на русском языке.</w:t>
      </w:r>
    </w:p>
    <w:p w14:paraId="590AE69C" w14:textId="78710F8F" w:rsidR="001F4B1B" w:rsidRDefault="007D5A1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7.4. Материалы, не соответствующие требованиям данного Положения, конкурсной комиссией не рассматриваются и не могут претендовать на дипломы участников Конкурса.</w:t>
      </w:r>
    </w:p>
    <w:p w14:paraId="123DC345" w14:textId="77777777" w:rsidR="00BD3B92" w:rsidRDefault="00BD3B92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78E450" w14:textId="73B0504A" w:rsidR="007D5A19" w:rsidRPr="007D5A19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>. Критерии оценивания</w:t>
      </w:r>
    </w:p>
    <w:p w14:paraId="46DBBE62" w14:textId="77777777" w:rsidR="007D5A19" w:rsidRPr="00EB0C36" w:rsidRDefault="007D5A19" w:rsidP="00A757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238FF6" w14:textId="77777777" w:rsidR="002904CB" w:rsidRPr="00EB0C36" w:rsidRDefault="007D5A1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8.1. Представленные на Конкурс материалы проходят оценку по следующим критериям:</w:t>
      </w:r>
    </w:p>
    <w:p w14:paraId="2A56D2D2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соответствие настоящему Положению;</w:t>
      </w:r>
    </w:p>
    <w:p w14:paraId="5FE27EE8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актуальность (степень важности, значимости представленных материалов в настоящее время);</w:t>
      </w:r>
    </w:p>
    <w:p w14:paraId="0F2B621A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целостность, логичность, полнота изложения информации (определяется последовательность, структурное изложение, полнота содержания);</w:t>
      </w:r>
    </w:p>
    <w:p w14:paraId="0E5F2E6E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инновационность (нововведения в сфере организации отдыха и оздоровления детей);</w:t>
      </w:r>
    </w:p>
    <w:p w14:paraId="7484E12A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методическая обоснованность (в соответствии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общедидактическими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общеметодическими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принципами, методами);</w:t>
      </w:r>
    </w:p>
    <w:p w14:paraId="28BEF2BC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учет возрастных, индивидуальных, этнокультурных особенностей детей;</w:t>
      </w:r>
    </w:p>
    <w:p w14:paraId="4072CE1E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результативность (реализация поставленных задач);</w:t>
      </w:r>
    </w:p>
    <w:p w14:paraId="0F5A3B1B" w14:textId="77777777" w:rsidR="00C131F6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ресурсное обеспечение (наличие и качество методического обеспечения);</w:t>
      </w:r>
    </w:p>
    <w:p w14:paraId="139A24FF" w14:textId="77777777" w:rsidR="004F6982" w:rsidRPr="00EB0C36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создание положительной репутации (наличие положительных откликов);</w:t>
      </w:r>
    </w:p>
    <w:p w14:paraId="1B8A083B" w14:textId="77777777" w:rsidR="007D5A19" w:rsidRDefault="00E73AB6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возможность использования в практической деятельности.</w:t>
      </w:r>
    </w:p>
    <w:p w14:paraId="196A7EC0" w14:textId="77777777" w:rsidR="007D5A19" w:rsidRPr="00A33A27" w:rsidRDefault="007D5A1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Каждый критерий оценивается по 5-бальной системе.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количество баллов – 50.</w:t>
      </w:r>
    </w:p>
    <w:p w14:paraId="74D64D97" w14:textId="23BB30D3" w:rsidR="000E2F92" w:rsidRPr="000E2F92" w:rsidRDefault="00BD3B92" w:rsidP="0039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8.3. Рейтинг конкурсных работ формируется посредством распределения заявок участников между максимальным общим баллом и минимальным общим баллом в каждой номинации. Рейтинг формируется членами жюри по итогам подсчета баллов по каждому экспертному заключению жюри.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3DD20" w14:textId="17E4FC98" w:rsidR="00BC41C9" w:rsidRPr="000E2F92" w:rsidRDefault="00370ACA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8E33548" w14:textId="40521ABF" w:rsidR="00BC41C9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Жюри</w:t>
      </w:r>
      <w:r w:rsidR="00370A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</w:t>
      </w:r>
    </w:p>
    <w:p w14:paraId="1BAD1B85" w14:textId="77777777" w:rsidR="00BC41C9" w:rsidRDefault="00BC41C9" w:rsidP="00A7576F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F55A4E" w14:textId="5C45D731" w:rsidR="003425D9" w:rsidRPr="005F6609" w:rsidRDefault="00BC41C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Конкурсные работы оценивает жюри, в состав которого входят участники областного экспертно-методического совета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Оренбургской области, представители всероссийских ресурсных детских центров, координаторы федеральных проектов в сфере отдыха детей и их оздоровления.</w:t>
      </w:r>
    </w:p>
    <w:p w14:paraId="7E963A60" w14:textId="77777777" w:rsidR="00557D79" w:rsidRPr="005F6609" w:rsidRDefault="0037714E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9.2. Жюри осуществляет работу по определению победителей. Утверждение итогов Конкурса оформляется протоколом.</w:t>
      </w:r>
    </w:p>
    <w:p w14:paraId="17274448" w14:textId="77777777" w:rsidR="00D63CBC" w:rsidRDefault="00D63CBC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C57FF2" w14:textId="77777777" w:rsidR="003B2C4F" w:rsidRDefault="003B2C4F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167952" w14:textId="77777777" w:rsidR="003B2C4F" w:rsidRDefault="003B2C4F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0EBCBB" w14:textId="77777777" w:rsidR="003B2C4F" w:rsidRDefault="003B2C4F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3017FC" w14:textId="367881EC" w:rsidR="004F6982" w:rsidRPr="00EC36FC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. Подведение итогов Конкурса</w:t>
      </w:r>
    </w:p>
    <w:p w14:paraId="1414CB5B" w14:textId="77777777" w:rsidR="00557D79" w:rsidRPr="00EB0C36" w:rsidRDefault="00557D79" w:rsidP="00A7576F">
      <w:pPr>
        <w:tabs>
          <w:tab w:val="left" w:pos="18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A2D5C" w14:textId="77777777" w:rsidR="00EC36FC" w:rsidRPr="00EC36FC" w:rsidRDefault="00557D79" w:rsidP="00A7576F">
      <w:pPr>
        <w:spacing w:after="0" w:line="240" w:lineRule="auto"/>
        <w:ind w:left="38" w:firstLine="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По итогам Конкурса определяются победители в каждой номинации, которые награждаются дипломами I, II, III степени.</w:t>
      </w:r>
    </w:p>
    <w:p w14:paraId="733B1150" w14:textId="77777777" w:rsidR="00EC36FC" w:rsidRPr="00EC36FC" w:rsidRDefault="00EC36FC" w:rsidP="00A7576F">
      <w:pPr>
        <w:spacing w:after="0" w:line="240" w:lineRule="auto"/>
        <w:ind w:left="38" w:firstLine="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Участники Конкурса получают дипломы об участии (в электронном формате)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>, указанный в заявке.</w:t>
      </w:r>
    </w:p>
    <w:p w14:paraId="76064A0A" w14:textId="62555CA1" w:rsidR="00DE71AA" w:rsidRPr="003A1253" w:rsidRDefault="00557D79" w:rsidP="005234B9">
      <w:pPr>
        <w:spacing w:after="0" w:line="240" w:lineRule="auto"/>
        <w:ind w:left="38" w:firstLine="67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Итоги Конкурса будут размещены на официальном сайте ГАПОУ «Академия сервиса» во вкладке «Детский отдых» – раздел «Конкурсное движение» (</w:t>
      </w:r>
      <w:hyperlink r:id="rId7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clck.ru/3KXaV9</w:t>
        </w:r>
      </w:hyperlink>
      <w:r>
        <w:rPr>
          <w:rFonts w:ascii="Times New Roman" w:hAnsi="Times New Roman" w:cs="Times New Roman"/>
          <w:sz w:val="28"/>
          <w:szCs w:val="28"/>
        </w:rPr>
        <w:t>) и в социальной сети ВКонтакте в сообществе РДЦ «Содружество» (</w:t>
      </w:r>
      <w:hyperlink r:id="rId8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vk.com/rdc56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6BA94FD4" w14:textId="77777777" w:rsidR="004D6E88" w:rsidRPr="003A1253" w:rsidRDefault="004D6E88" w:rsidP="003A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8A9E8" w14:textId="2ED10F60" w:rsidR="003A1253" w:rsidRPr="003A1253" w:rsidRDefault="00BC1FEA" w:rsidP="003A12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XI</w:t>
      </w:r>
      <w:r>
        <w:rPr>
          <w:rFonts w:ascii="Times New Roman" w:hAnsi="Times New Roman" w:cs="Times New Roman"/>
          <w:sz w:val="28"/>
        </w:rPr>
        <w:t>. Финансирование Конкурса</w:t>
      </w:r>
    </w:p>
    <w:p w14:paraId="159550E0" w14:textId="77777777" w:rsidR="00BC1FEA" w:rsidRDefault="00BC1FEA" w:rsidP="003A12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FEAF362" w14:textId="53CBD696" w:rsidR="003A1253" w:rsidRPr="003A1253" w:rsidRDefault="00574856" w:rsidP="00BC1FE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11.1. Финансирование осуществляется за счёт бюджетных ассигнований регионального бюджета, утверждённых ГАПОУ «Академия сервиса» и 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394-р.</w:t>
      </w:r>
    </w:p>
    <w:p w14:paraId="68765B67" w14:textId="77777777" w:rsidR="003A1253" w:rsidRDefault="003A1253" w:rsidP="003A12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596869C1" w14:textId="599FD456" w:rsidR="004F6982" w:rsidRDefault="00BC1FEA" w:rsidP="003A1253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eastAsia="Times New Roman" w:hAnsi="Times New Roman" w:cs="Times New Roman"/>
          <w:sz w:val="28"/>
          <w:szCs w:val="28"/>
        </w:rPr>
        <w:t>. Координация Конкурса</w:t>
      </w:r>
    </w:p>
    <w:p w14:paraId="15AE0721" w14:textId="77777777" w:rsidR="00EC36FC" w:rsidRPr="00EC36FC" w:rsidRDefault="00EC36FC" w:rsidP="00A7576F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3BEF35F3" w14:textId="77777777" w:rsidR="00F55823" w:rsidRDefault="003425D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12.1. Координатор:</w:t>
      </w:r>
    </w:p>
    <w:p w14:paraId="28F70BE3" w14:textId="62F581AB" w:rsidR="005E680A" w:rsidRDefault="0052141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Касаткина Ирина Александровна – руководитель организационного направления РДЦ «Содружество» ГАПОУ «Академия сервиса».</w:t>
      </w:r>
    </w:p>
    <w:p w14:paraId="41959EA5" w14:textId="117CFE5E" w:rsidR="00BE0147" w:rsidRPr="00EB0C36" w:rsidRDefault="003425D9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12.2. Контактная информация:</w:t>
      </w:r>
    </w:p>
    <w:p w14:paraId="23F3EDB8" w14:textId="5E54DB81" w:rsidR="00D70D32" w:rsidRPr="000C1D44" w:rsidRDefault="00BE0147" w:rsidP="00A75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460021, г. Оренбург, пр. Гагарина, д. 13,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C1D44">
        <w:rPr>
          <w:rFonts w:ascii="Times New Roman" w:hAnsi="Times New Roman" w:cs="Times New Roman"/>
          <w:bCs/>
          <w:sz w:val="28"/>
          <w:szCs w:val="28"/>
        </w:rPr>
        <w:t xml:space="preserve">№410, </w:t>
      </w:r>
      <w:r>
        <w:rPr>
          <w:rFonts w:ascii="Times New Roman" w:hAnsi="Times New Roman" w:cs="Times New Roman"/>
          <w:bCs/>
          <w:sz w:val="28"/>
          <w:szCs w:val="28"/>
        </w:rPr>
        <w:t>тел</w:t>
      </w:r>
      <w:r w:rsidRPr="000C1D44">
        <w:rPr>
          <w:rFonts w:ascii="Times New Roman" w:hAnsi="Times New Roman" w:cs="Times New Roman"/>
          <w:bCs/>
          <w:sz w:val="28"/>
          <w:szCs w:val="28"/>
        </w:rPr>
        <w:t>. 8(3532)33-14-40,</w:t>
      </w:r>
    </w:p>
    <w:p w14:paraId="4599624E" w14:textId="7787BEBE" w:rsidR="001B2BBB" w:rsidRPr="006B5D84" w:rsidRDefault="00BE0147" w:rsidP="00150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6B5D8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6B5D84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rdc</w:t>
        </w:r>
        <w:r w:rsidRPr="006B5D84">
          <w:rPr>
            <w:rStyle w:val="a6"/>
            <w:rFonts w:ascii="Times New Roman" w:hAnsi="Times New Roman" w:cs="Times New Roman"/>
            <w:bCs/>
            <w:sz w:val="28"/>
            <w:szCs w:val="28"/>
          </w:rPr>
          <w:t>-56@</w:t>
        </w:r>
        <w:r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6B5D84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6B5D84">
        <w:t>.</w:t>
      </w:r>
    </w:p>
    <w:p w14:paraId="21B4250D" w14:textId="77777777" w:rsidR="00370ACA" w:rsidRPr="006B5D84" w:rsidRDefault="00370ACA">
      <w:pPr>
        <w:rPr>
          <w:rFonts w:ascii="Times New Roman" w:hAnsi="Times New Roman" w:cs="Times New Roman"/>
          <w:szCs w:val="28"/>
        </w:rPr>
      </w:pPr>
      <w:r w:rsidRPr="006B5D84">
        <w:rPr>
          <w:rFonts w:ascii="Times New Roman" w:hAnsi="Times New Roman" w:cs="Times New Roman"/>
          <w:szCs w:val="28"/>
        </w:rPr>
        <w:br w:type="page"/>
      </w:r>
    </w:p>
    <w:p w14:paraId="0A027EBD" w14:textId="28D8D6C6" w:rsidR="00113768" w:rsidRPr="00D72167" w:rsidRDefault="00113768" w:rsidP="007F1B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Приложение 1</w:t>
      </w:r>
    </w:p>
    <w:p w14:paraId="5A098216" w14:textId="77777777" w:rsidR="00A70887" w:rsidRDefault="00A70887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D0598A" w14:textId="77777777" w:rsidR="00A70887" w:rsidRDefault="00A70887" w:rsidP="00A70887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907CAEB" w14:textId="77777777" w:rsidR="00A70887" w:rsidRDefault="00A70887" w:rsidP="00A70887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данных,</w:t>
      </w:r>
    </w:p>
    <w:p w14:paraId="0B004D4D" w14:textId="77777777" w:rsidR="00A70887" w:rsidRDefault="00A70887" w:rsidP="00A70887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разрешенных для распространения</w:t>
      </w:r>
    </w:p>
    <w:p w14:paraId="25A231BB" w14:textId="77777777" w:rsidR="00A70887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A5A9398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я, __________________________________________________________________</w:t>
      </w:r>
    </w:p>
    <w:p w14:paraId="5FDD250E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14:paraId="41E36712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проживающ</w:t>
      </w:r>
      <w:proofErr w:type="spellEnd"/>
      <w:r>
        <w:rPr>
          <w:rFonts w:ascii="Times New Roman" w:hAnsi="Times New Roman" w:cs="Times New Roman"/>
        </w:rPr>
        <w:t>(-</w:t>
      </w:r>
      <w:proofErr w:type="spellStart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/-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_________________________________________________________</w:t>
      </w:r>
    </w:p>
    <w:p w14:paraId="4BF60756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38845A5D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Федерального закона от 27.07.2006 № 152-ФЗ «О персональных данных», действуя свободно, в своей воле и в своем интересе, даю государственному автономному профессиональному образовательному учреждению «Академия сервиса» (место нахождения и адрес: 460021, город Оренбург, проспект Гагарина, дом 13), далее именуемому Оператором, согласие на обработку моих персональных данных, перечень которых приведен ниже.</w:t>
      </w:r>
    </w:p>
    <w:p w14:paraId="488B7FBF" w14:textId="7708951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дается в целях осуществления Оператором действий, направленных на обеспечение моего участия в региональном конкурсе программ и методических кейсов «Формула лета» (далее – Конкурс), осуществления Оператором действий, направленных на информирование о проведении Конкурса в информационно-телекоммуникационной сети «Интернет» по адресу </w:t>
      </w:r>
      <w:hyperlink r:id="rId10" w:history="1">
        <w:r>
          <w:rPr>
            <w:rStyle w:val="a6"/>
            <w:rFonts w:ascii="Times New Roman" w:hAnsi="Times New Roman" w:cs="Times New Roman"/>
          </w:rPr>
          <w:t>clck.ru/3KXaV9</w:t>
        </w:r>
      </w:hyperlink>
      <w:r>
        <w:rPr>
          <w:rFonts w:ascii="Times New Roman" w:hAnsi="Times New Roman" w:cs="Times New Roman"/>
        </w:rPr>
        <w:t xml:space="preserve">, </w:t>
      </w:r>
      <w:hyperlink r:id="rId11" w:history="1">
        <w:r>
          <w:rPr>
            <w:rStyle w:val="a6"/>
            <w:rFonts w:ascii="Times New Roman" w:hAnsi="Times New Roman" w:cs="Times New Roman"/>
          </w:rPr>
          <w:t>vk.com/rdc56</w:t>
        </w:r>
      </w:hyperlink>
      <w:r>
        <w:rPr>
          <w:rFonts w:ascii="Times New Roman" w:hAnsi="Times New Roman" w:cs="Times New Roman"/>
        </w:rPr>
        <w:t>, а также с целью осуществления прав и соблюдения законных интересов Оператора.</w:t>
      </w:r>
    </w:p>
    <w:p w14:paraId="2AB093AF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распространяется на следующие персональные данные: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978"/>
        <w:gridCol w:w="1561"/>
        <w:gridCol w:w="1702"/>
        <w:gridCol w:w="1728"/>
      </w:tblGrid>
      <w:tr w:rsidR="00A70887" w:rsidRPr="00B91DF8" w14:paraId="1E7F5F91" w14:textId="77777777" w:rsidTr="00B234A2">
        <w:trPr>
          <w:cantSplit/>
          <w:trHeight w:val="2564"/>
          <w:tblHeader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7D7C" w14:textId="77777777" w:rsidR="00A70887" w:rsidRPr="00B91DF8" w:rsidRDefault="00A70887" w:rsidP="00B234A2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0E0" w14:textId="77777777" w:rsidR="00A70887" w:rsidRPr="00B91DF8" w:rsidRDefault="00A70887" w:rsidP="00B234A2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E19F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на обработку персональных данных</w:t>
            </w:r>
          </w:p>
          <w:p w14:paraId="29FF47FC" w14:textId="77777777" w:rsidR="00A70887" w:rsidRPr="00B91DF8" w:rsidRDefault="00A70887" w:rsidP="00B234A2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(«Да»/ «Нет»)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635E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/>
              <w:ind w:left="-13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Запрет на передачу</w:t>
            </w:r>
          </w:p>
          <w:p w14:paraId="68E5D84D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/>
              <w:ind w:left="-13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(кроме предоставления доступа)</w:t>
            </w:r>
          </w:p>
          <w:p w14:paraId="54A7E2EE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/>
              <w:ind w:left="-13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персональных данных Оператором неограниченному кругу лиц</w:t>
            </w:r>
          </w:p>
          <w:p w14:paraId="47B99FF3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/>
              <w:ind w:left="-13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(«Да» / «Нет»)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FECD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/>
              <w:ind w:left="-144"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Запрет на обработку (кроме получения доступа) персональных данных неограниченным кругом лиц</w:t>
            </w:r>
          </w:p>
          <w:p w14:paraId="46F0C9ED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(«Да» / «Нет»)</w:t>
            </w:r>
          </w:p>
        </w:tc>
      </w:tr>
      <w:tr w:rsidR="00A70887" w:rsidRPr="00B91DF8" w14:paraId="18F754C7" w14:textId="77777777" w:rsidTr="00B234A2">
        <w:trPr>
          <w:cantSplit/>
          <w:trHeight w:val="539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8AF" w14:textId="77777777" w:rsidR="00A70887" w:rsidRPr="00B91DF8" w:rsidRDefault="00A70887" w:rsidP="00B234A2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CE3B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12A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C91A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A47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A70887" w:rsidRPr="00B91DF8" w14:paraId="187EC6B8" w14:textId="77777777" w:rsidTr="00B234A2">
        <w:trPr>
          <w:cantSplit/>
          <w:trHeight w:val="56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057F" w14:textId="77777777" w:rsidR="00A70887" w:rsidRPr="00B91DF8" w:rsidRDefault="00A70887" w:rsidP="00B23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C39D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(год, месяц и день) рождения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5C9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78E4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77F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A70887" w:rsidRPr="00B91DF8" w14:paraId="739CA908" w14:textId="77777777" w:rsidTr="00B234A2">
        <w:trPr>
          <w:cantSplit/>
          <w:trHeight w:val="41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43AE" w14:textId="77777777" w:rsidR="00A70887" w:rsidRPr="00B91DF8" w:rsidRDefault="00A70887" w:rsidP="00B23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44F4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(род занятий)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F6D7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AC6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14A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A70887" w:rsidRPr="00B91DF8" w14:paraId="333FEE01" w14:textId="77777777" w:rsidTr="00B234A2">
        <w:trPr>
          <w:cantSplit/>
          <w:trHeight w:val="268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A059" w14:textId="77777777" w:rsidR="00A70887" w:rsidRPr="00B91DF8" w:rsidRDefault="00A70887" w:rsidP="00B23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6DB2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06B4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457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C59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A70887" w:rsidRPr="00B91DF8" w14:paraId="7019ED4D" w14:textId="77777777" w:rsidTr="00B234A2">
        <w:trPr>
          <w:cantSplit/>
          <w:trHeight w:val="268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76E1" w14:textId="77777777" w:rsidR="00A70887" w:rsidRPr="00B91DF8" w:rsidRDefault="00A70887" w:rsidP="00B23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5966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в должности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8B8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FC72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D79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A70887" w:rsidRPr="00B91DF8" w14:paraId="6C644F75" w14:textId="77777777" w:rsidTr="00B234A2">
        <w:trPr>
          <w:cantSplit/>
          <w:trHeight w:val="41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94B7" w14:textId="77777777" w:rsidR="00A70887" w:rsidRPr="00B91DF8" w:rsidRDefault="00A70887" w:rsidP="00B23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022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CF0C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020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E3A1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A70887" w:rsidRPr="00B91DF8" w14:paraId="6AFBA23E" w14:textId="77777777" w:rsidTr="00B234A2">
        <w:trPr>
          <w:cantSplit/>
          <w:trHeight w:val="41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2FA4" w14:textId="77777777" w:rsidR="00A70887" w:rsidRPr="00B91DF8" w:rsidRDefault="00A70887" w:rsidP="00B234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9566" w14:textId="77777777" w:rsidR="00A70887" w:rsidRPr="00B91DF8" w:rsidRDefault="00A70887" w:rsidP="00B234A2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654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3145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0E8B" w14:textId="77777777" w:rsidR="00A70887" w:rsidRPr="00B91DF8" w:rsidRDefault="00A70887" w:rsidP="00B234A2">
            <w:pPr>
              <w:suppressAutoHyphens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</w:tbl>
    <w:p w14:paraId="528C03C2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078FE38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 (распространение (в том числе путем размещения на общедоступных информационных ресурсах), предоставление, доступ).</w:t>
      </w:r>
    </w:p>
    <w:p w14:paraId="1CBD94E5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Дополнительные условия обработки (кроме получения доступа) персональных данных неограниченным кругом лиц: ___________________________________________________________ </w:t>
      </w: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05D3E8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9F4664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предупрежден(-а), что отсутствие разрешения на обработку указанных персональных данных является основанием для недопуска (прекращения допуска) меня к участию в Конкурсе и в проводимых в его рамках мероприятиях.</w:t>
      </w:r>
    </w:p>
    <w:p w14:paraId="7B5C65BB" w14:textId="77777777" w:rsidR="00A70887" w:rsidRPr="00B7690F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14:paraId="7DE820CD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со дня его предоставления до дня его отзыва, но не более 75 лет со дня его предоставления.</w:t>
      </w:r>
    </w:p>
    <w:p w14:paraId="4D3F4305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0EFAFC0C" w14:textId="77777777" w:rsidR="00A70887" w:rsidRDefault="00A70887" w:rsidP="00A70887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A41B0C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AE682A" w14:textId="6CDB0ADE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</w:t>
      </w:r>
      <w:proofErr w:type="gramStart"/>
      <w:r>
        <w:rPr>
          <w:rFonts w:ascii="Times New Roman" w:hAnsi="Times New Roman" w:cs="Times New Roman"/>
        </w:rPr>
        <w:t xml:space="preserve">_»   </w:t>
      </w:r>
      <w:proofErr w:type="gramEnd"/>
      <w:r>
        <w:rPr>
          <w:rFonts w:ascii="Times New Roman" w:hAnsi="Times New Roman" w:cs="Times New Roman"/>
        </w:rPr>
        <w:t xml:space="preserve">  ____________  2026 г.       ___________________        ____________________________</w:t>
      </w:r>
    </w:p>
    <w:p w14:paraId="5CDECDB3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(личная 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(расшифровка личной подписи)</w:t>
      </w:r>
    </w:p>
    <w:p w14:paraId="6A863FF0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3B4FDA51" w14:textId="77777777" w:rsidR="00A70887" w:rsidRPr="00B91DF8" w:rsidRDefault="00A70887" w:rsidP="00A70887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772022" w14:textId="77777777" w:rsidR="00A70887" w:rsidRDefault="00A70887" w:rsidP="00A708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186F7F" w14:textId="77777777" w:rsidR="00A70887" w:rsidRDefault="00A70887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7A4F5B" w14:textId="77777777" w:rsidR="00A70887" w:rsidRDefault="00A70887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430A70" w14:textId="77777777" w:rsidR="00A70887" w:rsidRDefault="00A70887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F41CE3" w14:textId="77777777" w:rsidR="00A70887" w:rsidRDefault="00A70887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A820DB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0653BA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AAA432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5A7293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FC13B2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ED4F92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D44DFA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EDA909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283587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8859B7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E13EF3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243640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335199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AD6ABA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B7149C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BDC758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25FA6E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3FE9E9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B657DF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B7B80A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6F857C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ABC43" w14:textId="77777777" w:rsidR="00494652" w:rsidRDefault="00494652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26712D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33018E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DD6087" w14:textId="77777777" w:rsidR="00A53C36" w:rsidRDefault="00A53C36" w:rsidP="00A70887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Приложение 2</w:t>
      </w:r>
    </w:p>
    <w:p w14:paraId="0052B0D6" w14:textId="77777777" w:rsidR="006D7C8D" w:rsidRDefault="006D7C8D" w:rsidP="006D7C8D">
      <w:pPr>
        <w:spacing w:line="240" w:lineRule="auto"/>
        <w:jc w:val="right"/>
        <w:rPr>
          <w:rFonts w:ascii="Times New Roman" w:hAnsi="Times New Roman" w:cs="Times New Roman"/>
          <w:sz w:val="28"/>
          <w:szCs w:val="36"/>
        </w:rPr>
      </w:pPr>
    </w:p>
    <w:p w14:paraId="4E072CA2" w14:textId="77777777" w:rsidR="003C2490" w:rsidRPr="007065E0" w:rsidRDefault="003C2490" w:rsidP="003C24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 о согласии на обработку материалов</w:t>
      </w:r>
    </w:p>
    <w:p w14:paraId="044821CA" w14:textId="77777777" w:rsidR="003C2490" w:rsidRPr="007065E0" w:rsidRDefault="003C2490" w:rsidP="003C24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регионального конкурса программ и методических </w:t>
      </w:r>
    </w:p>
    <w:p w14:paraId="5E44FB2D" w14:textId="77777777" w:rsidR="003C2490" w:rsidRPr="007065E0" w:rsidRDefault="003C2490" w:rsidP="003C24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кейсов «Формула лета»</w:t>
      </w:r>
    </w:p>
    <w:p w14:paraId="1764E16A" w14:textId="77777777" w:rsidR="003C2490" w:rsidRPr="007065E0" w:rsidRDefault="003C2490" w:rsidP="003C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860D9" w14:textId="77777777" w:rsidR="003C2490" w:rsidRPr="007065E0" w:rsidRDefault="003C2490" w:rsidP="003C2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свое согласие организаторам регионального конкурса программ и методических кейсов «Формула лета» (РДЦ «Содружество» (ГАПОУ «Академия сервиса») на следующих условиях:</w:t>
      </w:r>
    </w:p>
    <w:p w14:paraId="6C18274B" w14:textId="77777777" w:rsidR="003C2490" w:rsidRPr="007065E0" w:rsidRDefault="003C2490" w:rsidP="003C24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Организатор осуществляет обработку материалов (публикации) исключительно в целях организации и проведения регионального конкурса программ и методических кейсов «Формула лета».</w:t>
      </w:r>
    </w:p>
    <w:p w14:paraId="75A84681" w14:textId="77777777" w:rsidR="003C2490" w:rsidRPr="00E02A76" w:rsidRDefault="003C2490" w:rsidP="003C249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Организатор имеет право осуществлять следующие действия (операции) </w:t>
      </w:r>
      <w:r>
        <w:rPr>
          <w:rFonts w:ascii="Times New Roman" w:hAnsi="Times New Roman" w:cs="Times New Roman"/>
          <w:color w:val="000000"/>
          <w:sz w:val="28"/>
          <w:szCs w:val="28"/>
        </w:rPr>
        <w:t>с моими материалами: воспроизведение (без ограничения тиража), включая запись в цифровом формате, распространение, публичный показ, перевод или иную переработку, практическую реализацию, доведение до всеобщего сведения, включая использование в открытых и закрытых сетях.</w:t>
      </w:r>
    </w:p>
    <w:p w14:paraId="53A5B02F" w14:textId="77777777" w:rsidR="003C2490" w:rsidRPr="00E02A76" w:rsidRDefault="003C2490" w:rsidP="003C249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может быть отозвано в любой момент по соглашению сторон.</w:t>
      </w:r>
    </w:p>
    <w:p w14:paraId="3D86EA9A" w14:textId="77777777" w:rsidR="006D7C8D" w:rsidRPr="00113768" w:rsidRDefault="006D7C8D" w:rsidP="006D7C8D">
      <w:pPr>
        <w:spacing w:line="240" w:lineRule="auto"/>
        <w:jc w:val="right"/>
        <w:rPr>
          <w:rFonts w:ascii="Times New Roman" w:hAnsi="Times New Roman" w:cs="Times New Roman"/>
          <w:sz w:val="28"/>
          <w:szCs w:val="36"/>
        </w:rPr>
      </w:pPr>
    </w:p>
    <w:p w14:paraId="5E2F5E10" w14:textId="77777777" w:rsidR="00A53C36" w:rsidRDefault="00A53C36" w:rsidP="00A708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530400" w14:textId="77777777" w:rsidR="00113768" w:rsidRPr="00113768" w:rsidRDefault="00113768" w:rsidP="007F1B27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sectPr w:rsidR="00113768" w:rsidRPr="00113768" w:rsidSect="00744AE3">
      <w:pgSz w:w="11906" w:h="16838"/>
      <w:pgMar w:top="709" w:right="85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charset w:val="00"/>
    <w:family w:val="roman"/>
    <w:pitch w:val="variable"/>
  </w:font>
  <w:font w:name="Futuris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A2E"/>
    <w:multiLevelType w:val="hybridMultilevel"/>
    <w:tmpl w:val="8E748294"/>
    <w:lvl w:ilvl="0" w:tplc="E59C3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11DAB"/>
    <w:multiLevelType w:val="multilevel"/>
    <w:tmpl w:val="BEFC69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182B573E"/>
    <w:multiLevelType w:val="hybridMultilevel"/>
    <w:tmpl w:val="3C38987C"/>
    <w:lvl w:ilvl="0" w:tplc="0F4C532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CD3F94"/>
    <w:multiLevelType w:val="hybridMultilevel"/>
    <w:tmpl w:val="B5F8A1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B300F99"/>
    <w:multiLevelType w:val="hybridMultilevel"/>
    <w:tmpl w:val="2CB0BD06"/>
    <w:lvl w:ilvl="0" w:tplc="C31ED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83CAD"/>
    <w:multiLevelType w:val="hybridMultilevel"/>
    <w:tmpl w:val="FAECC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932DF"/>
    <w:multiLevelType w:val="hybridMultilevel"/>
    <w:tmpl w:val="9F5ADDBA"/>
    <w:lvl w:ilvl="0" w:tplc="F42C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7FDF"/>
    <w:multiLevelType w:val="hybridMultilevel"/>
    <w:tmpl w:val="A3D6C244"/>
    <w:lvl w:ilvl="0" w:tplc="0F4C532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293990"/>
    <w:multiLevelType w:val="hybridMultilevel"/>
    <w:tmpl w:val="783AC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81637"/>
    <w:multiLevelType w:val="hybridMultilevel"/>
    <w:tmpl w:val="E1EE2A80"/>
    <w:lvl w:ilvl="0" w:tplc="93BAE778">
      <w:start w:val="1"/>
      <w:numFmt w:val="upperRoman"/>
      <w:lvlText w:val="%1."/>
      <w:lvlJc w:val="left"/>
      <w:pPr>
        <w:tabs>
          <w:tab w:val="num" w:pos="0"/>
        </w:tabs>
        <w:ind w:left="9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908A4"/>
    <w:multiLevelType w:val="hybridMultilevel"/>
    <w:tmpl w:val="7D906A6C"/>
    <w:lvl w:ilvl="0" w:tplc="0F4C53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A49A6"/>
    <w:multiLevelType w:val="hybridMultilevel"/>
    <w:tmpl w:val="CBCA7E9A"/>
    <w:lvl w:ilvl="0" w:tplc="0F4C532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34656"/>
    <w:multiLevelType w:val="hybridMultilevel"/>
    <w:tmpl w:val="B95CA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73673"/>
    <w:multiLevelType w:val="hybridMultilevel"/>
    <w:tmpl w:val="783AC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7D7813"/>
    <w:multiLevelType w:val="hybridMultilevel"/>
    <w:tmpl w:val="F350E698"/>
    <w:lvl w:ilvl="0" w:tplc="F42C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90A5E"/>
    <w:multiLevelType w:val="multilevel"/>
    <w:tmpl w:val="D3BA0CB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812600977">
    <w:abstractNumId w:val="0"/>
  </w:num>
  <w:num w:numId="2" w16cid:durableId="1361010530">
    <w:abstractNumId w:val="9"/>
  </w:num>
  <w:num w:numId="3" w16cid:durableId="1238974268">
    <w:abstractNumId w:val="3"/>
  </w:num>
  <w:num w:numId="4" w16cid:durableId="1144542996">
    <w:abstractNumId w:val="5"/>
  </w:num>
  <w:num w:numId="5" w16cid:durableId="398554751">
    <w:abstractNumId w:val="13"/>
  </w:num>
  <w:num w:numId="6" w16cid:durableId="1631397882">
    <w:abstractNumId w:val="8"/>
  </w:num>
  <w:num w:numId="7" w16cid:durableId="62609127">
    <w:abstractNumId w:val="12"/>
  </w:num>
  <w:num w:numId="8" w16cid:durableId="1948343797">
    <w:abstractNumId w:val="15"/>
  </w:num>
  <w:num w:numId="9" w16cid:durableId="727269331">
    <w:abstractNumId w:val="1"/>
  </w:num>
  <w:num w:numId="10" w16cid:durableId="1114717073">
    <w:abstractNumId w:val="6"/>
  </w:num>
  <w:num w:numId="11" w16cid:durableId="2042852223">
    <w:abstractNumId w:val="14"/>
  </w:num>
  <w:num w:numId="12" w16cid:durableId="689258024">
    <w:abstractNumId w:val="4"/>
  </w:num>
  <w:num w:numId="13" w16cid:durableId="1866557824">
    <w:abstractNumId w:val="10"/>
  </w:num>
  <w:num w:numId="14" w16cid:durableId="914046032">
    <w:abstractNumId w:val="11"/>
  </w:num>
  <w:num w:numId="15" w16cid:durableId="794181240">
    <w:abstractNumId w:val="7"/>
  </w:num>
  <w:num w:numId="16" w16cid:durableId="30293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5A"/>
    <w:rsid w:val="00004137"/>
    <w:rsid w:val="000051D2"/>
    <w:rsid w:val="00012039"/>
    <w:rsid w:val="0001440E"/>
    <w:rsid w:val="00014C36"/>
    <w:rsid w:val="00020CC8"/>
    <w:rsid w:val="00022576"/>
    <w:rsid w:val="000268E1"/>
    <w:rsid w:val="000336A5"/>
    <w:rsid w:val="00034A08"/>
    <w:rsid w:val="000408E7"/>
    <w:rsid w:val="0004347E"/>
    <w:rsid w:val="00043D7E"/>
    <w:rsid w:val="0005403F"/>
    <w:rsid w:val="00057D9E"/>
    <w:rsid w:val="0006777A"/>
    <w:rsid w:val="000718AB"/>
    <w:rsid w:val="000764CF"/>
    <w:rsid w:val="0009220E"/>
    <w:rsid w:val="0009324E"/>
    <w:rsid w:val="0009565A"/>
    <w:rsid w:val="000B4008"/>
    <w:rsid w:val="000B7A6B"/>
    <w:rsid w:val="000C1D44"/>
    <w:rsid w:val="000D404E"/>
    <w:rsid w:val="000D6851"/>
    <w:rsid w:val="000E2F92"/>
    <w:rsid w:val="000E7F6E"/>
    <w:rsid w:val="000F6531"/>
    <w:rsid w:val="000F6E65"/>
    <w:rsid w:val="00100FED"/>
    <w:rsid w:val="00104CB2"/>
    <w:rsid w:val="001073A8"/>
    <w:rsid w:val="001123CA"/>
    <w:rsid w:val="00113768"/>
    <w:rsid w:val="00115B37"/>
    <w:rsid w:val="001253CB"/>
    <w:rsid w:val="00144F64"/>
    <w:rsid w:val="00145DEC"/>
    <w:rsid w:val="001463B8"/>
    <w:rsid w:val="001501A3"/>
    <w:rsid w:val="00150960"/>
    <w:rsid w:val="00156BD6"/>
    <w:rsid w:val="0015785A"/>
    <w:rsid w:val="00163DF1"/>
    <w:rsid w:val="0018421E"/>
    <w:rsid w:val="0019242B"/>
    <w:rsid w:val="00192CEC"/>
    <w:rsid w:val="001A1BC2"/>
    <w:rsid w:val="001A587D"/>
    <w:rsid w:val="001B2BBB"/>
    <w:rsid w:val="001B3E35"/>
    <w:rsid w:val="001C4B4F"/>
    <w:rsid w:val="001C5A65"/>
    <w:rsid w:val="001D3290"/>
    <w:rsid w:val="001E126F"/>
    <w:rsid w:val="001E3EA0"/>
    <w:rsid w:val="001E5236"/>
    <w:rsid w:val="001E65F5"/>
    <w:rsid w:val="001F4B1B"/>
    <w:rsid w:val="001F539A"/>
    <w:rsid w:val="002063F8"/>
    <w:rsid w:val="00212958"/>
    <w:rsid w:val="0022144C"/>
    <w:rsid w:val="00227A1B"/>
    <w:rsid w:val="0023467C"/>
    <w:rsid w:val="00234CB9"/>
    <w:rsid w:val="00241524"/>
    <w:rsid w:val="00254DB0"/>
    <w:rsid w:val="00262E85"/>
    <w:rsid w:val="00263040"/>
    <w:rsid w:val="00265316"/>
    <w:rsid w:val="00267C87"/>
    <w:rsid w:val="002701C0"/>
    <w:rsid w:val="0027167C"/>
    <w:rsid w:val="002727A2"/>
    <w:rsid w:val="002759D2"/>
    <w:rsid w:val="00277421"/>
    <w:rsid w:val="00280C37"/>
    <w:rsid w:val="0029026E"/>
    <w:rsid w:val="002904CB"/>
    <w:rsid w:val="002A1595"/>
    <w:rsid w:val="002B2EB8"/>
    <w:rsid w:val="002C0522"/>
    <w:rsid w:val="002C652A"/>
    <w:rsid w:val="002C7C6E"/>
    <w:rsid w:val="002D7EE3"/>
    <w:rsid w:val="002E3F7A"/>
    <w:rsid w:val="00320C88"/>
    <w:rsid w:val="00331F33"/>
    <w:rsid w:val="0033328F"/>
    <w:rsid w:val="003425D9"/>
    <w:rsid w:val="003436CC"/>
    <w:rsid w:val="003457AF"/>
    <w:rsid w:val="00370ACA"/>
    <w:rsid w:val="00373C4B"/>
    <w:rsid w:val="00373F41"/>
    <w:rsid w:val="0037714E"/>
    <w:rsid w:val="0039169C"/>
    <w:rsid w:val="0039293B"/>
    <w:rsid w:val="0039460E"/>
    <w:rsid w:val="00394867"/>
    <w:rsid w:val="00395335"/>
    <w:rsid w:val="003A1253"/>
    <w:rsid w:val="003A394F"/>
    <w:rsid w:val="003A5C8E"/>
    <w:rsid w:val="003A615B"/>
    <w:rsid w:val="003B2C4F"/>
    <w:rsid w:val="003B3BFF"/>
    <w:rsid w:val="003B5714"/>
    <w:rsid w:val="003C0A78"/>
    <w:rsid w:val="003C2490"/>
    <w:rsid w:val="003D08C2"/>
    <w:rsid w:val="003D60F7"/>
    <w:rsid w:val="003D708F"/>
    <w:rsid w:val="003F2CE0"/>
    <w:rsid w:val="00407C0C"/>
    <w:rsid w:val="00423340"/>
    <w:rsid w:val="004261D5"/>
    <w:rsid w:val="00431E91"/>
    <w:rsid w:val="00434103"/>
    <w:rsid w:val="004445D0"/>
    <w:rsid w:val="00452C46"/>
    <w:rsid w:val="00470854"/>
    <w:rsid w:val="004727DD"/>
    <w:rsid w:val="00475E7D"/>
    <w:rsid w:val="00483E8D"/>
    <w:rsid w:val="00493D7D"/>
    <w:rsid w:val="00494652"/>
    <w:rsid w:val="00496051"/>
    <w:rsid w:val="004961B1"/>
    <w:rsid w:val="004B4AD4"/>
    <w:rsid w:val="004B6E79"/>
    <w:rsid w:val="004B792F"/>
    <w:rsid w:val="004D5043"/>
    <w:rsid w:val="004D5953"/>
    <w:rsid w:val="004D6E88"/>
    <w:rsid w:val="004E032D"/>
    <w:rsid w:val="004E5A2A"/>
    <w:rsid w:val="004E62ED"/>
    <w:rsid w:val="004F399D"/>
    <w:rsid w:val="004F4DC1"/>
    <w:rsid w:val="004F6982"/>
    <w:rsid w:val="005052AF"/>
    <w:rsid w:val="00511D45"/>
    <w:rsid w:val="00521419"/>
    <w:rsid w:val="005234B9"/>
    <w:rsid w:val="005246B2"/>
    <w:rsid w:val="00557D79"/>
    <w:rsid w:val="005663D2"/>
    <w:rsid w:val="00567121"/>
    <w:rsid w:val="005738A6"/>
    <w:rsid w:val="00573CA7"/>
    <w:rsid w:val="00574856"/>
    <w:rsid w:val="00580B02"/>
    <w:rsid w:val="0058292B"/>
    <w:rsid w:val="005A4F3E"/>
    <w:rsid w:val="005B0FEE"/>
    <w:rsid w:val="005B303E"/>
    <w:rsid w:val="005B6638"/>
    <w:rsid w:val="005C11CB"/>
    <w:rsid w:val="005D0F6E"/>
    <w:rsid w:val="005D1CF4"/>
    <w:rsid w:val="005E0309"/>
    <w:rsid w:val="005E0728"/>
    <w:rsid w:val="005E0EEE"/>
    <w:rsid w:val="005E680A"/>
    <w:rsid w:val="005E6E65"/>
    <w:rsid w:val="005E791D"/>
    <w:rsid w:val="005F6609"/>
    <w:rsid w:val="005F6939"/>
    <w:rsid w:val="006036C6"/>
    <w:rsid w:val="00612774"/>
    <w:rsid w:val="006164DD"/>
    <w:rsid w:val="0063144C"/>
    <w:rsid w:val="00635AAB"/>
    <w:rsid w:val="00643819"/>
    <w:rsid w:val="006548DE"/>
    <w:rsid w:val="0067019D"/>
    <w:rsid w:val="00673DD4"/>
    <w:rsid w:val="00674665"/>
    <w:rsid w:val="006776D3"/>
    <w:rsid w:val="00677EBF"/>
    <w:rsid w:val="00680A78"/>
    <w:rsid w:val="00684686"/>
    <w:rsid w:val="0069162C"/>
    <w:rsid w:val="006A0ADC"/>
    <w:rsid w:val="006B30C8"/>
    <w:rsid w:val="006B51F6"/>
    <w:rsid w:val="006B5D84"/>
    <w:rsid w:val="006C6017"/>
    <w:rsid w:val="006C7523"/>
    <w:rsid w:val="006D7C8D"/>
    <w:rsid w:val="006E7997"/>
    <w:rsid w:val="00705050"/>
    <w:rsid w:val="007051BD"/>
    <w:rsid w:val="00717C18"/>
    <w:rsid w:val="00722AA4"/>
    <w:rsid w:val="00734AD4"/>
    <w:rsid w:val="00734D46"/>
    <w:rsid w:val="007447AE"/>
    <w:rsid w:val="00744AE3"/>
    <w:rsid w:val="007459AC"/>
    <w:rsid w:val="0075643C"/>
    <w:rsid w:val="007574E3"/>
    <w:rsid w:val="007665AD"/>
    <w:rsid w:val="00766A67"/>
    <w:rsid w:val="00774A28"/>
    <w:rsid w:val="00783F08"/>
    <w:rsid w:val="00790D81"/>
    <w:rsid w:val="007938AF"/>
    <w:rsid w:val="00795D23"/>
    <w:rsid w:val="00797B50"/>
    <w:rsid w:val="007A0FDF"/>
    <w:rsid w:val="007B042A"/>
    <w:rsid w:val="007B1725"/>
    <w:rsid w:val="007B7142"/>
    <w:rsid w:val="007C3F3A"/>
    <w:rsid w:val="007D18AC"/>
    <w:rsid w:val="007D5A19"/>
    <w:rsid w:val="007F1B27"/>
    <w:rsid w:val="007F2615"/>
    <w:rsid w:val="007F5B9E"/>
    <w:rsid w:val="00801041"/>
    <w:rsid w:val="00813E77"/>
    <w:rsid w:val="00817F6B"/>
    <w:rsid w:val="00823DDD"/>
    <w:rsid w:val="008303F8"/>
    <w:rsid w:val="008317CB"/>
    <w:rsid w:val="00834DF2"/>
    <w:rsid w:val="00844F97"/>
    <w:rsid w:val="00847227"/>
    <w:rsid w:val="00852212"/>
    <w:rsid w:val="00855DF0"/>
    <w:rsid w:val="008564E1"/>
    <w:rsid w:val="00856E5C"/>
    <w:rsid w:val="00864047"/>
    <w:rsid w:val="00874FA9"/>
    <w:rsid w:val="00876BD3"/>
    <w:rsid w:val="00890F8C"/>
    <w:rsid w:val="00895DC3"/>
    <w:rsid w:val="008A2EC1"/>
    <w:rsid w:val="008B1002"/>
    <w:rsid w:val="008B1FCC"/>
    <w:rsid w:val="008B7D55"/>
    <w:rsid w:val="008C11EE"/>
    <w:rsid w:val="008C21BC"/>
    <w:rsid w:val="008D28B8"/>
    <w:rsid w:val="008D2ACE"/>
    <w:rsid w:val="008D7730"/>
    <w:rsid w:val="008E2DA9"/>
    <w:rsid w:val="008F6772"/>
    <w:rsid w:val="00907CE3"/>
    <w:rsid w:val="0091094B"/>
    <w:rsid w:val="009161E1"/>
    <w:rsid w:val="00921CF1"/>
    <w:rsid w:val="0093200F"/>
    <w:rsid w:val="009439D9"/>
    <w:rsid w:val="00951C27"/>
    <w:rsid w:val="00952042"/>
    <w:rsid w:val="0095243F"/>
    <w:rsid w:val="00961B2D"/>
    <w:rsid w:val="009634AD"/>
    <w:rsid w:val="00974EAB"/>
    <w:rsid w:val="0098008F"/>
    <w:rsid w:val="009807B2"/>
    <w:rsid w:val="0098674C"/>
    <w:rsid w:val="00991E95"/>
    <w:rsid w:val="009A1DFF"/>
    <w:rsid w:val="009A2788"/>
    <w:rsid w:val="009B1125"/>
    <w:rsid w:val="009B59A5"/>
    <w:rsid w:val="009B607D"/>
    <w:rsid w:val="009C1DD2"/>
    <w:rsid w:val="009C4D8B"/>
    <w:rsid w:val="009D2EE6"/>
    <w:rsid w:val="009E65D1"/>
    <w:rsid w:val="009F0794"/>
    <w:rsid w:val="009F2141"/>
    <w:rsid w:val="009F2EDD"/>
    <w:rsid w:val="009F7F0D"/>
    <w:rsid w:val="00A00A3A"/>
    <w:rsid w:val="00A05FD5"/>
    <w:rsid w:val="00A07A87"/>
    <w:rsid w:val="00A103B0"/>
    <w:rsid w:val="00A13619"/>
    <w:rsid w:val="00A151DD"/>
    <w:rsid w:val="00A1596F"/>
    <w:rsid w:val="00A162A6"/>
    <w:rsid w:val="00A22460"/>
    <w:rsid w:val="00A24EFE"/>
    <w:rsid w:val="00A254E2"/>
    <w:rsid w:val="00A33A27"/>
    <w:rsid w:val="00A439AC"/>
    <w:rsid w:val="00A461FC"/>
    <w:rsid w:val="00A46EFF"/>
    <w:rsid w:val="00A5032C"/>
    <w:rsid w:val="00A53C36"/>
    <w:rsid w:val="00A620AB"/>
    <w:rsid w:val="00A63A55"/>
    <w:rsid w:val="00A66E44"/>
    <w:rsid w:val="00A70887"/>
    <w:rsid w:val="00A75009"/>
    <w:rsid w:val="00A7576F"/>
    <w:rsid w:val="00A812D5"/>
    <w:rsid w:val="00A92C2A"/>
    <w:rsid w:val="00A96B7F"/>
    <w:rsid w:val="00AA24F1"/>
    <w:rsid w:val="00AB4280"/>
    <w:rsid w:val="00AB4368"/>
    <w:rsid w:val="00AB4FBB"/>
    <w:rsid w:val="00AC0277"/>
    <w:rsid w:val="00AC2CB3"/>
    <w:rsid w:val="00AC5E6D"/>
    <w:rsid w:val="00AD58AC"/>
    <w:rsid w:val="00AF4B5B"/>
    <w:rsid w:val="00AF54DC"/>
    <w:rsid w:val="00B26698"/>
    <w:rsid w:val="00B33ED2"/>
    <w:rsid w:val="00B363F6"/>
    <w:rsid w:val="00B375BF"/>
    <w:rsid w:val="00B42C1E"/>
    <w:rsid w:val="00B4401F"/>
    <w:rsid w:val="00B45FFF"/>
    <w:rsid w:val="00B511C5"/>
    <w:rsid w:val="00B67F6A"/>
    <w:rsid w:val="00B7363C"/>
    <w:rsid w:val="00B74083"/>
    <w:rsid w:val="00B7690F"/>
    <w:rsid w:val="00B91DF8"/>
    <w:rsid w:val="00B969E7"/>
    <w:rsid w:val="00BA05F8"/>
    <w:rsid w:val="00BA6975"/>
    <w:rsid w:val="00BB3F32"/>
    <w:rsid w:val="00BB7BA4"/>
    <w:rsid w:val="00BC1FEA"/>
    <w:rsid w:val="00BC41C9"/>
    <w:rsid w:val="00BC6CBE"/>
    <w:rsid w:val="00BD10EB"/>
    <w:rsid w:val="00BD3B92"/>
    <w:rsid w:val="00BD7DB0"/>
    <w:rsid w:val="00BE0147"/>
    <w:rsid w:val="00BE210D"/>
    <w:rsid w:val="00BF0833"/>
    <w:rsid w:val="00BF5683"/>
    <w:rsid w:val="00C0262C"/>
    <w:rsid w:val="00C02D64"/>
    <w:rsid w:val="00C11927"/>
    <w:rsid w:val="00C131F6"/>
    <w:rsid w:val="00C16E85"/>
    <w:rsid w:val="00C2402F"/>
    <w:rsid w:val="00C24B71"/>
    <w:rsid w:val="00C3093F"/>
    <w:rsid w:val="00C312DE"/>
    <w:rsid w:val="00C335A2"/>
    <w:rsid w:val="00C43B28"/>
    <w:rsid w:val="00C53CA5"/>
    <w:rsid w:val="00C556DF"/>
    <w:rsid w:val="00C62BDD"/>
    <w:rsid w:val="00C644F8"/>
    <w:rsid w:val="00C6712B"/>
    <w:rsid w:val="00C8011A"/>
    <w:rsid w:val="00C823F3"/>
    <w:rsid w:val="00C825B7"/>
    <w:rsid w:val="00C936C7"/>
    <w:rsid w:val="00CA2652"/>
    <w:rsid w:val="00CA5FDA"/>
    <w:rsid w:val="00CB3421"/>
    <w:rsid w:val="00CB3DC1"/>
    <w:rsid w:val="00CC3C7D"/>
    <w:rsid w:val="00CC4B62"/>
    <w:rsid w:val="00CC64A1"/>
    <w:rsid w:val="00CD6F94"/>
    <w:rsid w:val="00CE4FF9"/>
    <w:rsid w:val="00CE7B72"/>
    <w:rsid w:val="00CF50B4"/>
    <w:rsid w:val="00D003FA"/>
    <w:rsid w:val="00D1305E"/>
    <w:rsid w:val="00D175A6"/>
    <w:rsid w:val="00D2365B"/>
    <w:rsid w:val="00D25696"/>
    <w:rsid w:val="00D25A26"/>
    <w:rsid w:val="00D327E5"/>
    <w:rsid w:val="00D567ED"/>
    <w:rsid w:val="00D63CBC"/>
    <w:rsid w:val="00D67B80"/>
    <w:rsid w:val="00D70D32"/>
    <w:rsid w:val="00D72167"/>
    <w:rsid w:val="00D7550D"/>
    <w:rsid w:val="00D862C5"/>
    <w:rsid w:val="00D863D2"/>
    <w:rsid w:val="00D86C68"/>
    <w:rsid w:val="00D92CAA"/>
    <w:rsid w:val="00D946FC"/>
    <w:rsid w:val="00D94EA0"/>
    <w:rsid w:val="00DA2DAD"/>
    <w:rsid w:val="00DA4652"/>
    <w:rsid w:val="00DA4E37"/>
    <w:rsid w:val="00DB0C6C"/>
    <w:rsid w:val="00DB17AB"/>
    <w:rsid w:val="00DB2FF6"/>
    <w:rsid w:val="00DB677B"/>
    <w:rsid w:val="00DD2906"/>
    <w:rsid w:val="00DE4BF8"/>
    <w:rsid w:val="00DE71AA"/>
    <w:rsid w:val="00DF2EDE"/>
    <w:rsid w:val="00E00D57"/>
    <w:rsid w:val="00E0252F"/>
    <w:rsid w:val="00E06922"/>
    <w:rsid w:val="00E15195"/>
    <w:rsid w:val="00E40209"/>
    <w:rsid w:val="00E53643"/>
    <w:rsid w:val="00E57E60"/>
    <w:rsid w:val="00E73AB6"/>
    <w:rsid w:val="00E73CBE"/>
    <w:rsid w:val="00E81B1D"/>
    <w:rsid w:val="00E8460A"/>
    <w:rsid w:val="00E91350"/>
    <w:rsid w:val="00EA3057"/>
    <w:rsid w:val="00EB0C36"/>
    <w:rsid w:val="00EB1E53"/>
    <w:rsid w:val="00EC17C6"/>
    <w:rsid w:val="00EC36FC"/>
    <w:rsid w:val="00EC6CD8"/>
    <w:rsid w:val="00ED2923"/>
    <w:rsid w:val="00ED3A8D"/>
    <w:rsid w:val="00ED420B"/>
    <w:rsid w:val="00EE58D4"/>
    <w:rsid w:val="00EE70A4"/>
    <w:rsid w:val="00EF4817"/>
    <w:rsid w:val="00EF4AB9"/>
    <w:rsid w:val="00F0027A"/>
    <w:rsid w:val="00F045B2"/>
    <w:rsid w:val="00F04A96"/>
    <w:rsid w:val="00F15175"/>
    <w:rsid w:val="00F175D5"/>
    <w:rsid w:val="00F237D7"/>
    <w:rsid w:val="00F24DE1"/>
    <w:rsid w:val="00F25BCD"/>
    <w:rsid w:val="00F34EEA"/>
    <w:rsid w:val="00F3645A"/>
    <w:rsid w:val="00F37F00"/>
    <w:rsid w:val="00F4328D"/>
    <w:rsid w:val="00F55823"/>
    <w:rsid w:val="00F56CDB"/>
    <w:rsid w:val="00F57BAA"/>
    <w:rsid w:val="00F60D0D"/>
    <w:rsid w:val="00F631C0"/>
    <w:rsid w:val="00F637CD"/>
    <w:rsid w:val="00F704C3"/>
    <w:rsid w:val="00F733A9"/>
    <w:rsid w:val="00F74DD6"/>
    <w:rsid w:val="00F75929"/>
    <w:rsid w:val="00F81689"/>
    <w:rsid w:val="00F822D8"/>
    <w:rsid w:val="00F93DFB"/>
    <w:rsid w:val="00F97B23"/>
    <w:rsid w:val="00FA430D"/>
    <w:rsid w:val="00FB795A"/>
    <w:rsid w:val="00FC1B8D"/>
    <w:rsid w:val="00FC5C15"/>
    <w:rsid w:val="00FC6B91"/>
    <w:rsid w:val="00FD2E0B"/>
    <w:rsid w:val="00FD61B5"/>
    <w:rsid w:val="00FD77FC"/>
    <w:rsid w:val="00FE42EE"/>
    <w:rsid w:val="00FE57CE"/>
    <w:rsid w:val="00FE7F96"/>
    <w:rsid w:val="00FF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4BFD"/>
  <w15:docId w15:val="{7F18163E-7124-4D50-B6CA-5D6E0DDE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142"/>
  </w:style>
  <w:style w:type="paragraph" w:styleId="1">
    <w:name w:val="heading 1"/>
    <w:basedOn w:val="a"/>
    <w:next w:val="a"/>
    <w:link w:val="10"/>
    <w:uiPriority w:val="9"/>
    <w:qFormat/>
    <w:rsid w:val="0015785A"/>
    <w:pPr>
      <w:keepNext/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firstLine="567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85A"/>
    <w:rPr>
      <w:rFonts w:ascii="Times New Roman" w:eastAsia="Times New Roman" w:hAnsi="Times New Roman" w:cs="Times New Roman"/>
      <w:sz w:val="28"/>
      <w:szCs w:val="28"/>
    </w:rPr>
  </w:style>
  <w:style w:type="paragraph" w:styleId="20">
    <w:name w:val="Body Text Indent 2"/>
    <w:basedOn w:val="a"/>
    <w:link w:val="21"/>
    <w:rsid w:val="00452C46"/>
    <w:pPr>
      <w:autoSpaceDE w:val="0"/>
      <w:autoSpaceDN w:val="0"/>
      <w:spacing w:after="120" w:line="480" w:lineRule="auto"/>
      <w:ind w:left="283" w:firstLine="709"/>
      <w:jc w:val="both"/>
    </w:pPr>
    <w:rPr>
      <w:rFonts w:ascii="TimesET" w:eastAsia="Times New Roman" w:hAnsi="TimesET" w:cs="Times New Roman"/>
    </w:rPr>
  </w:style>
  <w:style w:type="character" w:customStyle="1" w:styleId="21">
    <w:name w:val="Основной текст с отступом 2 Знак"/>
    <w:basedOn w:val="a0"/>
    <w:link w:val="20"/>
    <w:rsid w:val="00452C46"/>
    <w:rPr>
      <w:rFonts w:ascii="TimesET" w:eastAsia="Times New Roman" w:hAnsi="TimesET" w:cs="Times New Roman"/>
    </w:rPr>
  </w:style>
  <w:style w:type="paragraph" w:styleId="30">
    <w:name w:val="Body Text Indent 3"/>
    <w:basedOn w:val="a"/>
    <w:link w:val="31"/>
    <w:uiPriority w:val="99"/>
    <w:unhideWhenUsed/>
    <w:rsid w:val="00452C46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452C46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customStyle="1" w:styleId="a5">
    <w:name w:val="Приказ"/>
    <w:basedOn w:val="a"/>
    <w:rsid w:val="00452C46"/>
    <w:pPr>
      <w:autoSpaceDE w:val="0"/>
      <w:autoSpaceDN w:val="0"/>
      <w:spacing w:before="40" w:after="40" w:line="240" w:lineRule="auto"/>
      <w:ind w:firstLine="709"/>
      <w:jc w:val="both"/>
    </w:pPr>
    <w:rPr>
      <w:rFonts w:ascii="Futuris" w:eastAsia="Times New Roman" w:hAnsi="Futuris" w:cs="Futuris"/>
      <w:sz w:val="26"/>
      <w:szCs w:val="26"/>
    </w:rPr>
  </w:style>
  <w:style w:type="character" w:styleId="a6">
    <w:name w:val="Hyperlink"/>
    <w:uiPriority w:val="99"/>
    <w:rsid w:val="00452C4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5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uiPriority w:val="20"/>
    <w:qFormat/>
    <w:rsid w:val="00452C46"/>
    <w:rPr>
      <w:i/>
      <w:iCs/>
    </w:rPr>
  </w:style>
  <w:style w:type="character" w:styleId="a9">
    <w:name w:val="Strong"/>
    <w:uiPriority w:val="22"/>
    <w:qFormat/>
    <w:rsid w:val="00452C46"/>
    <w:rPr>
      <w:b/>
      <w:bCs/>
    </w:rPr>
  </w:style>
  <w:style w:type="paragraph" w:styleId="aa">
    <w:name w:val="List Paragraph"/>
    <w:basedOn w:val="a"/>
    <w:uiPriority w:val="1"/>
    <w:qFormat/>
    <w:rsid w:val="00452C46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BE014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E0147"/>
  </w:style>
  <w:style w:type="table" w:styleId="ad">
    <w:name w:val="Table Grid"/>
    <w:basedOn w:val="a1"/>
    <w:uiPriority w:val="59"/>
    <w:rsid w:val="00505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Unresolved Mention"/>
    <w:basedOn w:val="a0"/>
    <w:uiPriority w:val="99"/>
    <w:semiHidden/>
    <w:unhideWhenUsed/>
    <w:rsid w:val="003D08C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B51F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5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dc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lck.ru/3KXaV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PUvbH" TargetMode="External"/><Relationship Id="rId11" Type="http://schemas.openxmlformats.org/officeDocument/2006/relationships/hyperlink" Target="https://vk.com/rdc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3\AppData\Local\Temp\be25946b-dde7-491e-832e-a6202c3e621d_archive-2026-01-12_09-18-57.zip.21d\archive\clck.ru\3KXaV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c-56@yandex.ru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E65C-600F-4CA1-9329-3414229C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</cp:lastModifiedBy>
  <cp:revision>2</cp:revision>
  <cp:lastPrinted>2026-01-19T09:21:00Z</cp:lastPrinted>
  <dcterms:created xsi:type="dcterms:W3CDTF">2026-03-11T06:15:00Z</dcterms:created>
  <dcterms:modified xsi:type="dcterms:W3CDTF">2026-03-11T06:15:00Z</dcterms:modified>
</cp:coreProperties>
</file>