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tblInd w:w="-1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77"/>
        <w:gridCol w:w="3103"/>
      </w:tblGrid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Южном округе г. Оренбурга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Михайлина Ирина Юрьевна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(3532) 47–35–38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kcson_oru@mail.orb.ru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Северном округе г. Оренбурга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Буравов Николай Васильевич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(3532) 43–03–43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kcson_ors@mail.orb.ru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г. Орске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Лютикова Надежда Васильевна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(3537) 25–33–90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kcson_orsk@mail.orb.ru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г. Бугуруслане и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Бугурусланском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Безгодова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Елена Александровна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(35352) 2–44–76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kcson_bu@mail.orb.ru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г. Бузулуке и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Бузулукском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Кадушкина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Людмила Павловна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(35342) 2–14–63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kcson_bz@mail.orb.ru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г. Гае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Трунилова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Вера Викторовна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(35362) 4–05–45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kcson_ga@mail.orb.ru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г. Медногорске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Захарова Ольга Васильевна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(35379) 3–26–64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kcson_me@mail.orb.ru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г. Новотроицке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Чижова Галина Дмитриевна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(3537) 67–05–01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lastRenderedPageBreak/>
              <w:t>kcson_nt@mail.orb.ru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lastRenderedPageBreak/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г. Сорочинске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Анненкова Наталья Владимировна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(35346) 4–11–72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kcson_sr@mail.orb.ru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г. Абдулино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Харламова Людмила Анатольевна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(35355) 2–58–56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kcson_abr@mail.orb.ru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Адамовском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Новиков Сергей Юрьевич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(35365) 2–25–55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kcson_ad@mail.orb.ru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Акбулакском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Шатняя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Ольга Александровна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(35335) 2–23–35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kcson_ak@mail.orb.ru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Александровском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Гринько Анатолий Николаевич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(35359) 21–2–52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kcson_al@mail.orb.ru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Асекеевском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Риязова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Люция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Талгатовна</w:t>
            </w:r>
            <w:proofErr w:type="spellEnd"/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(35351) 2–18–40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kcson_as@mail.orb.ru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Беляевском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Иванова Ольга Яковлевна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(35334) 2–12–07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kcson_be@mail.orb.ru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lastRenderedPageBreak/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Грачевском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Максимова Анна Ивановна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(35344) 2–12–56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kcson_gr@mail.orb.ru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Домбаровском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Ткаченко Ирина Владимировна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(35367) 2–75–17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kcson_dm@mail.orb.ru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Илекском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Шарова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Ирина Владимировна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(35337) 2–75–17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kcson_il@mail.orb.ru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Кваркенском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Максимов Александр Геннадьевич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(35364) 2–13–44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kcson_kv@mail.orb.ru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Красногвардейском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Мартынова Галина Ивановна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(35345) 3–10–05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kcson_ko@mail.orb.ru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г. Кувандыке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Шамшина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Светлана Михайловна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(35361) 3–25–42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kcson_ku@mail.orb.ru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Курманаевском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Прокаева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Елена Владимировна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(35341) 2–21–53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kcson_km@mail.orb.ru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lastRenderedPageBreak/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Матвеевском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Воробьева Татьяна Викторовна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(35356) 2–18–68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kcson_ma@mail.orb.ru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Новоорском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Гоношилкина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Данута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Пиусовна</w:t>
            </w:r>
            <w:proofErr w:type="spellEnd"/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(35363) 7–11–87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kcson_no@mail.orb.ru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Новосергиевском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Тарасова Земфира 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Сагидовна</w:t>
            </w:r>
            <w:proofErr w:type="spellEnd"/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(35339) 2–44–95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kcson_nvs@mail.orb.ru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Октябрьском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Танких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Татьяна Ивановна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(35330) 22–1–38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kcson_ok@mail.orb.ru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Оренбургском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Мананников Алексей Николаевич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(3532) 43–02–00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kcson_or@mail.orb.ru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Первомайском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Примосудова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Ольга Николаевна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(35348) 4–20–58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kcson_pm@mail.orb.ru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Переволоцком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Белоусова Светлана Юрьевна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(35338) 21–8–12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kcson_pr@mail.orb.ru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lastRenderedPageBreak/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Пономаревском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Докучаева Ирина Анатольевна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(35357) 22–8–99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kcson_pn@mail.orb.ru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Сакмарском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Логовик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Елена Юрьевна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(35331) 21–9–59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kcson_sk@mail.orb.ru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Саракташском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Винарский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Василий Дмитриевич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(35333) 6–17–52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kcson_sa@mail.orb.ru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Светлинском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Генералова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Галина Владимировна</w:t>
            </w: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br/>
              <w:t>8 (35366) 2–28–88</w:t>
            </w: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br/>
            </w:r>
            <w:hyperlink r:id="rId4" w:history="1">
              <w:r w:rsidRPr="00E26C66">
                <w:rPr>
                  <w:rFonts w:ascii="PT Sans" w:eastAsia="Times New Roman" w:hAnsi="PT Sans" w:cs="Times New Roman"/>
                  <w:color w:val="0B4E92"/>
                  <w:sz w:val="21"/>
                  <w:szCs w:val="21"/>
                  <w:u w:val="single"/>
                  <w:lang w:eastAsia="ru-RU"/>
                </w:rPr>
                <w:t>kcson_sv@mail.orb.ru</w:t>
              </w:r>
            </w:hyperlink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Северном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Полькина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Ольга Ильинична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(35354) 2–13–30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kcson_se@mail.orb.ru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г. Соль-Илецке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Кезечева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Ирина Николаевна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(35336) 2–48–16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kcson_si@mail.orb.ru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Ташлинском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Дегтярев Дмитрий Александрович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(35347) 2–17–66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kcson_tl@mail.orb.ru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автономное учреждение социального обслуживания Оренбургской области «Комплексный центр социального обслуживания населения» в Тоцком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Кожевников Павел Владимирович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(35349) 2–18–88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lastRenderedPageBreak/>
              <w:t>kcson_to@mail.orb.ru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lastRenderedPageBreak/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Тюльганском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Парфенова Татьяна Викторовна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(35332) 2–22–29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kcson_tu@mail.orb.ru</w:t>
            </w:r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</w:t>
            </w: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Шарлыкском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proofErr w:type="spellStart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Мячина</w:t>
            </w:r>
            <w:proofErr w:type="spellEnd"/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 xml:space="preserve"> Ольга Владиславовна</w:t>
            </w: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br/>
              <w:t>8 (35358) 2–13–05</w:t>
            </w: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br/>
            </w:r>
            <w:hyperlink r:id="rId5" w:history="1">
              <w:r w:rsidRPr="00E26C66">
                <w:rPr>
                  <w:rFonts w:ascii="PT Sans" w:eastAsia="Times New Roman" w:hAnsi="PT Sans" w:cs="Times New Roman"/>
                  <w:color w:val="0B4E92"/>
                  <w:sz w:val="21"/>
                  <w:szCs w:val="21"/>
                  <w:u w:val="single"/>
                  <w:lang w:eastAsia="ru-RU"/>
                </w:rPr>
                <w:t>kcson_sl@mail.orb.ru</w:t>
              </w:r>
            </w:hyperlink>
          </w:p>
        </w:tc>
      </w:tr>
      <w:tr w:rsidR="00E26C66" w:rsidRPr="00E26C66" w:rsidTr="00E26C66">
        <w:tc>
          <w:tcPr>
            <w:tcW w:w="75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 г. Ясном</w:t>
            </w:r>
          </w:p>
        </w:tc>
        <w:tc>
          <w:tcPr>
            <w:tcW w:w="3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И. О. Степина Ольга Валерьевна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8 (35368) 2–09–02</w:t>
            </w:r>
          </w:p>
          <w:p w:rsidR="00E26C66" w:rsidRPr="00E26C66" w:rsidRDefault="00E26C66" w:rsidP="00E26C66">
            <w:pPr>
              <w:spacing w:after="225" w:line="240" w:lineRule="auto"/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</w:pPr>
            <w:r w:rsidRPr="00E26C66">
              <w:rPr>
                <w:rFonts w:ascii="PT Sans" w:eastAsia="Times New Roman" w:hAnsi="PT Sans" w:cs="Times New Roman"/>
                <w:color w:val="1B1B1B"/>
                <w:sz w:val="21"/>
                <w:szCs w:val="21"/>
                <w:lang w:eastAsia="ru-RU"/>
              </w:rPr>
              <w:t>kcson_ys@mail.orb.ru</w:t>
            </w:r>
          </w:p>
        </w:tc>
      </w:tr>
    </w:tbl>
    <w:p w:rsidR="00D40714" w:rsidRDefault="00E26C66">
      <w:bookmarkStart w:id="0" w:name="_GoBack"/>
      <w:bookmarkEnd w:id="0"/>
    </w:p>
    <w:sectPr w:rsidR="00D4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66"/>
    <w:rsid w:val="00916151"/>
    <w:rsid w:val="00E26C66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56F23-54D4-41DC-B63A-D02CAA88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C66"/>
    <w:rPr>
      <w:color w:val="0000FF"/>
      <w:u w:val="single"/>
    </w:rPr>
  </w:style>
  <w:style w:type="character" w:styleId="a5">
    <w:name w:val="Strong"/>
    <w:basedOn w:val="a0"/>
    <w:uiPriority w:val="22"/>
    <w:qFormat/>
    <w:rsid w:val="00E26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son_sl@mail.orb.ru" TargetMode="External"/><Relationship Id="rId4" Type="http://schemas.openxmlformats.org/officeDocument/2006/relationships/hyperlink" Target="mailto:kcson_sv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1364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</dc:creator>
  <cp:keywords/>
  <dc:description/>
  <cp:lastModifiedBy>гд</cp:lastModifiedBy>
  <cp:revision>1</cp:revision>
  <dcterms:created xsi:type="dcterms:W3CDTF">2021-01-27T07:49:00Z</dcterms:created>
  <dcterms:modified xsi:type="dcterms:W3CDTF">2021-01-27T07:55:00Z</dcterms:modified>
</cp:coreProperties>
</file>